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E11092"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Lipová 8, 972 51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6CDF">
        <w:rPr>
          <w:rFonts w:ascii="Times New Roman" w:hAnsi="Times New Roman" w:cs="Times New Roman"/>
          <w:b/>
          <w:bCs/>
          <w:sz w:val="28"/>
          <w:szCs w:val="28"/>
        </w:rPr>
        <w:t>č. 15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>/2017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 xml:space="preserve"> Handlová, Lipová 8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 xml:space="preserve">Stredná odborná škola, Lipová 8, 972 51 Handlová podľa  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č. 446/2001 </w:t>
      </w:r>
      <w:r w:rsidR="00743E82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Z. z. o majetku  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B109BB" w:rsidRPr="00803531" w:rsidRDefault="00B109BB" w:rsidP="00B109BB">
      <w:pPr>
        <w:pStyle w:val="Bezriadkovania"/>
        <w:rPr>
          <w:rFonts w:ascii="Times New Roman" w:hAnsi="Times New Roman" w:cs="Times New Roman"/>
          <w:b/>
          <w:bCs/>
          <w:sz w:val="12"/>
          <w:szCs w:val="12"/>
        </w:rPr>
      </w:pPr>
    </w:p>
    <w:p w:rsidR="00B109BB" w:rsidRDefault="00FE0984" w:rsidP="00B109BB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803531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ebytové priestory v budove </w:t>
      </w:r>
      <w:r w:rsidR="00E11092">
        <w:rPr>
          <w:rFonts w:ascii="Times New Roman" w:hAnsi="Times New Roman" w:cs="Times New Roman"/>
          <w:sz w:val="24"/>
          <w:szCs w:val="24"/>
        </w:rPr>
        <w:t xml:space="preserve"> „H“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 </w:t>
      </w:r>
      <w:r w:rsidR="00E11092">
        <w:rPr>
          <w:rFonts w:ascii="Times New Roman" w:hAnsi="Times New Roman" w:cs="Times New Roman"/>
          <w:sz w:val="24"/>
          <w:szCs w:val="24"/>
        </w:rPr>
        <w:t>Strednej odbornej školy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 Handlová, na ulici ČSA 12, zapísané </w:t>
      </w:r>
      <w:r w:rsidR="00743E82">
        <w:rPr>
          <w:rFonts w:ascii="Times New Roman" w:hAnsi="Times New Roman" w:cs="Times New Roman"/>
          <w:sz w:val="24"/>
          <w:szCs w:val="24"/>
        </w:rPr>
        <w:t>na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 liste vlastníctva č. 2708, súpisné číslo 236, </w:t>
      </w:r>
      <w:r w:rsidR="00743E82">
        <w:rPr>
          <w:rFonts w:ascii="Times New Roman" w:hAnsi="Times New Roman" w:cs="Times New Roman"/>
          <w:sz w:val="24"/>
          <w:szCs w:val="24"/>
        </w:rPr>
        <w:t xml:space="preserve">na </w:t>
      </w:r>
      <w:r w:rsidR="00E2524A" w:rsidRPr="001F04AF">
        <w:rPr>
          <w:rFonts w:ascii="Times New Roman" w:hAnsi="Times New Roman" w:cs="Times New Roman"/>
          <w:sz w:val="24"/>
          <w:szCs w:val="24"/>
        </w:rPr>
        <w:t>parcel</w:t>
      </w:r>
      <w:r w:rsidR="00743E82">
        <w:rPr>
          <w:rFonts w:ascii="Times New Roman" w:hAnsi="Times New Roman" w:cs="Times New Roman"/>
          <w:sz w:val="24"/>
          <w:szCs w:val="24"/>
        </w:rPr>
        <w:t>e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 číslo 2331, kat. územie  Handlová. </w:t>
      </w:r>
    </w:p>
    <w:p w:rsidR="00E337D7" w:rsidRPr="00604F9E" w:rsidRDefault="0063620E" w:rsidP="00E337D7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56</w:t>
      </w:r>
      <w:r w:rsidR="00E337D7" w:rsidRPr="00604F9E">
        <w:rPr>
          <w:rFonts w:ascii="Times New Roman" w:hAnsi="Times New Roman" w:cs="Times New Roman"/>
          <w:sz w:val="24"/>
          <w:szCs w:val="24"/>
        </w:rPr>
        <w:t xml:space="preserve"> - celková výmera podlahovej ploc</w:t>
      </w:r>
      <w:r w:rsidR="00FE098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y prenajímaného priestoru je 15</w:t>
      </w:r>
      <w:r w:rsidR="00E337D7" w:rsidRPr="00604F9E">
        <w:rPr>
          <w:rFonts w:ascii="Times New Roman" w:hAnsi="Times New Roman" w:cs="Times New Roman"/>
          <w:sz w:val="24"/>
          <w:szCs w:val="24"/>
        </w:rPr>
        <w:t xml:space="preserve"> m</w:t>
      </w:r>
      <w:r w:rsidR="00E337D7" w:rsidRPr="00604F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337D7" w:rsidRPr="00604F9E">
        <w:rPr>
          <w:rFonts w:ascii="Times New Roman" w:hAnsi="Times New Roman" w:cs="Times New Roman"/>
          <w:sz w:val="24"/>
          <w:szCs w:val="24"/>
        </w:rPr>
        <w:t xml:space="preserve">. Vhodné ako </w:t>
      </w:r>
      <w:r>
        <w:rPr>
          <w:rFonts w:ascii="Times New Roman" w:hAnsi="Times New Roman" w:cs="Times New Roman"/>
          <w:sz w:val="24"/>
          <w:szCs w:val="24"/>
        </w:rPr>
        <w:t>kancelársky</w:t>
      </w:r>
      <w:r w:rsidR="00E337D7" w:rsidRPr="00604F9E">
        <w:rPr>
          <w:rFonts w:ascii="Times New Roman" w:hAnsi="Times New Roman" w:cs="Times New Roman"/>
          <w:sz w:val="24"/>
          <w:szCs w:val="24"/>
        </w:rPr>
        <w:t xml:space="preserve"> priestor. </w:t>
      </w:r>
      <w:r w:rsidR="00E337D7" w:rsidRPr="00604F9E">
        <w:rPr>
          <w:rFonts w:ascii="Times New Roman" w:hAnsi="Times New Roman" w:cs="Times New Roman"/>
          <w:b/>
          <w:bCs/>
          <w:sz w:val="24"/>
          <w:szCs w:val="24"/>
        </w:rPr>
        <w:t xml:space="preserve">Minimálna cena </w:t>
      </w:r>
      <w:r w:rsidR="00FE0984">
        <w:rPr>
          <w:rFonts w:ascii="Times New Roman" w:hAnsi="Times New Roman" w:cs="Times New Roman"/>
          <w:b/>
          <w:bCs/>
          <w:sz w:val="24"/>
          <w:szCs w:val="24"/>
        </w:rPr>
        <w:t>za 1 m</w:t>
      </w:r>
      <w:r w:rsidR="00FE098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</w:rPr>
        <w:t>je 23,90</w:t>
      </w:r>
      <w:r w:rsidR="00E337D7" w:rsidRPr="00604F9E">
        <w:rPr>
          <w:rFonts w:ascii="Times New Roman" w:hAnsi="Times New Roman" w:cs="Times New Roman"/>
          <w:sz w:val="24"/>
          <w:szCs w:val="24"/>
        </w:rPr>
        <w:t xml:space="preserve"> </w:t>
      </w:r>
      <w:r w:rsidR="00E337D7" w:rsidRPr="00604F9E">
        <w:rPr>
          <w:rFonts w:ascii="Times New Roman" w:hAnsi="Times New Roman" w:cs="Times New Roman"/>
          <w:b/>
          <w:sz w:val="24"/>
          <w:szCs w:val="24"/>
        </w:rPr>
        <w:t xml:space="preserve">€ / </w:t>
      </w:r>
      <w:r w:rsidR="00FE0984">
        <w:rPr>
          <w:rFonts w:ascii="Times New Roman" w:hAnsi="Times New Roman" w:cs="Times New Roman"/>
          <w:b/>
          <w:sz w:val="24"/>
          <w:szCs w:val="24"/>
        </w:rPr>
        <w:t>rok</w:t>
      </w:r>
      <w:r w:rsidR="00E337D7" w:rsidRPr="00604F9E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energie, vykurovanie, vodné a stočné )</w:t>
      </w:r>
    </w:p>
    <w:p w:rsidR="00E11092" w:rsidRDefault="0063620E" w:rsidP="00E11092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29</w:t>
      </w:r>
      <w:r w:rsidR="00E337D7" w:rsidRPr="00604F9E">
        <w:rPr>
          <w:rFonts w:ascii="Times New Roman" w:hAnsi="Times New Roman" w:cs="Times New Roman"/>
          <w:sz w:val="24"/>
          <w:szCs w:val="24"/>
        </w:rPr>
        <w:t xml:space="preserve"> - celková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15</w:t>
      </w:r>
      <w:r w:rsidR="00E337D7" w:rsidRPr="00604F9E">
        <w:rPr>
          <w:rFonts w:ascii="Times New Roman" w:hAnsi="Times New Roman" w:cs="Times New Roman"/>
          <w:sz w:val="24"/>
          <w:szCs w:val="24"/>
        </w:rPr>
        <w:t xml:space="preserve"> m</w:t>
      </w:r>
      <w:r w:rsidR="00E337D7" w:rsidRPr="00604F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337D7" w:rsidRPr="00604F9E">
        <w:rPr>
          <w:rFonts w:ascii="Times New Roman" w:hAnsi="Times New Roman" w:cs="Times New Roman"/>
          <w:sz w:val="24"/>
          <w:szCs w:val="24"/>
        </w:rPr>
        <w:t xml:space="preserve">. Vhodné ako </w:t>
      </w:r>
      <w:r w:rsidR="00FE0984">
        <w:rPr>
          <w:rFonts w:ascii="Times New Roman" w:hAnsi="Times New Roman" w:cs="Times New Roman"/>
          <w:sz w:val="24"/>
          <w:szCs w:val="24"/>
        </w:rPr>
        <w:t>kancelársky</w:t>
      </w:r>
      <w:r w:rsidR="00E337D7" w:rsidRPr="00604F9E">
        <w:rPr>
          <w:rFonts w:ascii="Times New Roman" w:hAnsi="Times New Roman" w:cs="Times New Roman"/>
          <w:sz w:val="24"/>
          <w:szCs w:val="24"/>
        </w:rPr>
        <w:t xml:space="preserve"> priestor. </w:t>
      </w:r>
      <w:r w:rsidR="00FE0984" w:rsidRPr="00604F9E">
        <w:rPr>
          <w:rFonts w:ascii="Times New Roman" w:hAnsi="Times New Roman" w:cs="Times New Roman"/>
          <w:b/>
          <w:bCs/>
          <w:sz w:val="24"/>
          <w:szCs w:val="24"/>
        </w:rPr>
        <w:t xml:space="preserve">Minimálna cena </w:t>
      </w:r>
      <w:r w:rsidR="00FE0984">
        <w:rPr>
          <w:rFonts w:ascii="Times New Roman" w:hAnsi="Times New Roman" w:cs="Times New Roman"/>
          <w:b/>
          <w:bCs/>
          <w:sz w:val="24"/>
          <w:szCs w:val="24"/>
        </w:rPr>
        <w:t>za 1 m</w:t>
      </w:r>
      <w:r w:rsidR="00FE098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="00FE0984">
        <w:rPr>
          <w:rFonts w:ascii="Times New Roman" w:hAnsi="Times New Roman" w:cs="Times New Roman"/>
          <w:b/>
          <w:bCs/>
          <w:sz w:val="24"/>
          <w:szCs w:val="24"/>
        </w:rPr>
        <w:t>je 23,90</w:t>
      </w:r>
      <w:r w:rsidR="00FE0984" w:rsidRPr="00604F9E">
        <w:rPr>
          <w:rFonts w:ascii="Times New Roman" w:hAnsi="Times New Roman" w:cs="Times New Roman"/>
          <w:sz w:val="24"/>
          <w:szCs w:val="24"/>
        </w:rPr>
        <w:t xml:space="preserve"> </w:t>
      </w:r>
      <w:r w:rsidR="00FE0984" w:rsidRPr="00604F9E">
        <w:rPr>
          <w:rFonts w:ascii="Times New Roman" w:hAnsi="Times New Roman" w:cs="Times New Roman"/>
          <w:b/>
          <w:sz w:val="24"/>
          <w:szCs w:val="24"/>
        </w:rPr>
        <w:t xml:space="preserve">€ / </w:t>
      </w:r>
      <w:r w:rsidR="00FE0984">
        <w:rPr>
          <w:rFonts w:ascii="Times New Roman" w:hAnsi="Times New Roman" w:cs="Times New Roman"/>
          <w:b/>
          <w:sz w:val="24"/>
          <w:szCs w:val="24"/>
        </w:rPr>
        <w:t>rok</w:t>
      </w:r>
      <w:r w:rsidR="00E337D7" w:rsidRPr="00604F9E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energie, vykurovanie, vodné a stočné )</w:t>
      </w:r>
    </w:p>
    <w:p w:rsidR="0063620E" w:rsidRPr="008678B2" w:rsidRDefault="0063620E" w:rsidP="008678B2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31/A</w:t>
      </w:r>
      <w:r w:rsidRPr="00604F9E">
        <w:rPr>
          <w:rFonts w:ascii="Times New Roman" w:hAnsi="Times New Roman" w:cs="Times New Roman"/>
          <w:sz w:val="24"/>
          <w:szCs w:val="24"/>
        </w:rPr>
        <w:t xml:space="preserve"> - celková výmera podlahovej ploc</w:t>
      </w:r>
      <w:r w:rsidR="008678B2">
        <w:rPr>
          <w:rFonts w:ascii="Times New Roman" w:hAnsi="Times New Roman" w:cs="Times New Roman"/>
          <w:sz w:val="24"/>
          <w:szCs w:val="24"/>
        </w:rPr>
        <w:t>hy prenajímaného priestoru je 72</w:t>
      </w:r>
      <w:r w:rsidRPr="00604F9E">
        <w:rPr>
          <w:rFonts w:ascii="Times New Roman" w:hAnsi="Times New Roman" w:cs="Times New Roman"/>
          <w:sz w:val="24"/>
          <w:szCs w:val="24"/>
        </w:rPr>
        <w:t xml:space="preserve"> m</w:t>
      </w:r>
      <w:r w:rsidRPr="00604F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4F9E">
        <w:rPr>
          <w:rFonts w:ascii="Times New Roman" w:hAnsi="Times New Roman" w:cs="Times New Roman"/>
          <w:sz w:val="24"/>
          <w:szCs w:val="24"/>
        </w:rPr>
        <w:t xml:space="preserve">. Vhodné ako </w:t>
      </w:r>
      <w:r w:rsidR="008678B2">
        <w:rPr>
          <w:rFonts w:ascii="Times New Roman" w:hAnsi="Times New Roman" w:cs="Times New Roman"/>
          <w:sz w:val="24"/>
          <w:szCs w:val="24"/>
        </w:rPr>
        <w:t>výrobný</w:t>
      </w:r>
      <w:r w:rsidRPr="00604F9E">
        <w:rPr>
          <w:rFonts w:ascii="Times New Roman" w:hAnsi="Times New Roman" w:cs="Times New Roman"/>
          <w:sz w:val="24"/>
          <w:szCs w:val="24"/>
        </w:rPr>
        <w:t xml:space="preserve"> priestor. </w:t>
      </w:r>
      <w:r w:rsidRPr="00604F9E">
        <w:rPr>
          <w:rFonts w:ascii="Times New Roman" w:hAnsi="Times New Roman" w:cs="Times New Roman"/>
          <w:b/>
          <w:bCs/>
          <w:sz w:val="24"/>
          <w:szCs w:val="24"/>
        </w:rPr>
        <w:t xml:space="preserve">Minimálna cena </w:t>
      </w:r>
      <w:r>
        <w:rPr>
          <w:rFonts w:ascii="Times New Roman" w:hAnsi="Times New Roman" w:cs="Times New Roman"/>
          <w:b/>
          <w:bCs/>
          <w:sz w:val="24"/>
          <w:szCs w:val="24"/>
        </w:rPr>
        <w:t>za 1 m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="008678B2">
        <w:rPr>
          <w:rFonts w:ascii="Times New Roman" w:hAnsi="Times New Roman" w:cs="Times New Roman"/>
          <w:b/>
          <w:bCs/>
          <w:sz w:val="24"/>
          <w:szCs w:val="24"/>
        </w:rPr>
        <w:t>je 14,94</w:t>
      </w:r>
      <w:r w:rsidRPr="00604F9E">
        <w:rPr>
          <w:rFonts w:ascii="Times New Roman" w:hAnsi="Times New Roman" w:cs="Times New Roman"/>
          <w:sz w:val="24"/>
          <w:szCs w:val="24"/>
        </w:rPr>
        <w:t xml:space="preserve"> </w:t>
      </w:r>
      <w:r w:rsidRPr="00604F9E">
        <w:rPr>
          <w:rFonts w:ascii="Times New Roman" w:hAnsi="Times New Roman" w:cs="Times New Roman"/>
          <w:b/>
          <w:sz w:val="24"/>
          <w:szCs w:val="24"/>
        </w:rPr>
        <w:t xml:space="preserve">€ / </w:t>
      </w:r>
      <w:r>
        <w:rPr>
          <w:rFonts w:ascii="Times New Roman" w:hAnsi="Times New Roman" w:cs="Times New Roman"/>
          <w:b/>
          <w:sz w:val="24"/>
          <w:szCs w:val="24"/>
        </w:rPr>
        <w:t>rok</w:t>
      </w:r>
      <w:r w:rsidRPr="00604F9E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energie, vykurovanie, vodné a stočné )</w:t>
      </w:r>
    </w:p>
    <w:p w:rsidR="00B109BB" w:rsidRPr="00B109BB" w:rsidRDefault="00E2524A" w:rsidP="00B109BB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109BB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B109BB" w:rsidRPr="00B109BB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B109B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109BB">
        <w:rPr>
          <w:rFonts w:ascii="Times New Roman" w:hAnsi="Times New Roman" w:cs="Times New Roman"/>
          <w:sz w:val="24"/>
          <w:szCs w:val="24"/>
        </w:rPr>
        <w:t xml:space="preserve"> 1</w:t>
      </w:r>
      <w:r w:rsidR="00FE0984">
        <w:rPr>
          <w:rFonts w:ascii="Times New Roman" w:hAnsi="Times New Roman" w:cs="Times New Roman"/>
          <w:sz w:val="24"/>
          <w:szCs w:val="24"/>
        </w:rPr>
        <w:t>0</w:t>
      </w:r>
      <w:r w:rsidRPr="00B109BB">
        <w:rPr>
          <w:rFonts w:ascii="Times New Roman" w:hAnsi="Times New Roman" w:cs="Times New Roman"/>
          <w:sz w:val="24"/>
          <w:szCs w:val="24"/>
        </w:rPr>
        <w:t xml:space="preserve"> rok</w:t>
      </w:r>
      <w:r w:rsidR="00FE0984">
        <w:rPr>
          <w:rFonts w:ascii="Times New Roman" w:hAnsi="Times New Roman" w:cs="Times New Roman"/>
          <w:sz w:val="24"/>
          <w:szCs w:val="24"/>
        </w:rPr>
        <w:t>ov</w:t>
      </w: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Default="008C1985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Písomné ponuky - ž</w:t>
      </w:r>
      <w:r w:rsidR="00E2524A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>
        <w:rPr>
          <w:rFonts w:ascii="Times New Roman" w:hAnsi="Times New Roman" w:cs="Times New Roman"/>
          <w:sz w:val="24"/>
          <w:szCs w:val="24"/>
        </w:rPr>
        <w:t>je potrebné doručiť v zalepenej obálke onačenej</w:t>
      </w:r>
      <w:r w:rsidR="00E2524A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8678B2">
        <w:rPr>
          <w:rFonts w:ascii="Times New Roman" w:hAnsi="Times New Roman" w:cs="Times New Roman"/>
          <w:sz w:val="24"/>
          <w:szCs w:val="24"/>
        </w:rPr>
        <w:t>2</w:t>
      </w:r>
      <w:r w:rsidR="00DD5364">
        <w:rPr>
          <w:rFonts w:ascii="Times New Roman" w:hAnsi="Times New Roman" w:cs="Times New Roman"/>
          <w:sz w:val="24"/>
          <w:szCs w:val="24"/>
        </w:rPr>
        <w:t>5</w:t>
      </w:r>
      <w:r w:rsidR="00B109BB">
        <w:rPr>
          <w:rFonts w:ascii="Times New Roman" w:hAnsi="Times New Roman" w:cs="Times New Roman"/>
          <w:sz w:val="24"/>
          <w:szCs w:val="24"/>
        </w:rPr>
        <w:t>.5</w:t>
      </w:r>
      <w:r w:rsidR="00BB13CA">
        <w:rPr>
          <w:rFonts w:ascii="Times New Roman" w:hAnsi="Times New Roman" w:cs="Times New Roman"/>
          <w:sz w:val="24"/>
          <w:szCs w:val="24"/>
        </w:rPr>
        <w:t>.</w:t>
      </w:r>
      <w:r w:rsidR="00E2524A">
        <w:rPr>
          <w:rFonts w:ascii="Times New Roman" w:hAnsi="Times New Roman" w:cs="Times New Roman"/>
          <w:sz w:val="24"/>
          <w:szCs w:val="24"/>
        </w:rPr>
        <w:t>201</w:t>
      </w:r>
      <w:r w:rsidR="00BB13CA">
        <w:rPr>
          <w:rFonts w:ascii="Times New Roman" w:hAnsi="Times New Roman" w:cs="Times New Roman"/>
          <w:sz w:val="24"/>
          <w:szCs w:val="24"/>
        </w:rPr>
        <w:t>7</w:t>
      </w:r>
      <w:r w:rsidR="00E2524A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Stredná odborná škola Handlová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803531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Default="008C1985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Písomná ponuka musí obsahovať: meno, priezvisko, adresu fyzickej osoby, resp. názov, sídlo a IČO právnickej osoby, zastúpenie, predmet nájmu</w:t>
      </w:r>
      <w:r w:rsidR="008A4D8C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E2524A" w:rsidRPr="004C53FA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3FA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4C53FA">
        <w:rPr>
          <w:rFonts w:ascii="Times New Roman" w:hAnsi="Times New Roman" w:cs="Times New Roman"/>
          <w:sz w:val="24"/>
          <w:szCs w:val="24"/>
        </w:rPr>
        <w:t> súlade s</w:t>
      </w:r>
      <w:r w:rsidRPr="004C53FA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4C53FA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4C53FA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8C1985" w:rsidRPr="004C53FA">
        <w:rPr>
          <w:rFonts w:ascii="Times New Roman" w:hAnsi="Times New Roman" w:cs="Times New Roman"/>
          <w:sz w:val="24"/>
          <w:szCs w:val="24"/>
        </w:rPr>
        <w:t>nájme</w:t>
      </w:r>
      <w:r w:rsidRPr="004C53FA">
        <w:rPr>
          <w:rFonts w:ascii="Times New Roman" w:hAnsi="Times New Roman" w:cs="Times New Roman"/>
          <w:sz w:val="24"/>
          <w:szCs w:val="24"/>
        </w:rPr>
        <w:t xml:space="preserve"> nebytových priestorov v znení neskorších predpisov </w:t>
      </w:r>
      <w:r w:rsidR="00E11092" w:rsidRPr="004C53FA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500411" w:rsidRPr="004C53FA">
        <w:rPr>
          <w:rFonts w:ascii="Times New Roman" w:hAnsi="Times New Roman" w:cs="Times New Roman"/>
          <w:sz w:val="24"/>
          <w:szCs w:val="24"/>
        </w:rPr>
        <w:t xml:space="preserve"> a podlieha schváleniu predsedom TSK</w:t>
      </w:r>
      <w:r w:rsidRPr="004C53FA">
        <w:rPr>
          <w:rFonts w:ascii="Times New Roman" w:hAnsi="Times New Roman" w:cs="Times New Roman"/>
          <w:sz w:val="24"/>
          <w:szCs w:val="24"/>
        </w:rPr>
        <w:t>.</w:t>
      </w:r>
    </w:p>
    <w:p w:rsidR="00E2524A" w:rsidRDefault="00E2524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BB13CA">
        <w:rPr>
          <w:rFonts w:ascii="Times New Roman" w:hAnsi="Times New Roman" w:cs="Times New Roman"/>
          <w:sz w:val="24"/>
          <w:szCs w:val="24"/>
        </w:rPr>
        <w:t xml:space="preserve">Mgr. Lucia </w:t>
      </w:r>
      <w:proofErr w:type="spellStart"/>
      <w:r w:rsidR="00BB13CA">
        <w:rPr>
          <w:rFonts w:ascii="Times New Roman" w:hAnsi="Times New Roman" w:cs="Times New Roman"/>
          <w:sz w:val="24"/>
          <w:szCs w:val="24"/>
        </w:rPr>
        <w:t>Stúpalová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BB13CA">
        <w:rPr>
          <w:rFonts w:ascii="Times New Roman" w:hAnsi="Times New Roman" w:cs="Times New Roman"/>
          <w:b/>
          <w:bCs/>
          <w:sz w:val="24"/>
          <w:szCs w:val="24"/>
        </w:rPr>
        <w:t>lucia.stupalova</w:t>
      </w:r>
      <w:r>
        <w:rPr>
          <w:rFonts w:ascii="Times New Roman" w:hAnsi="Times New Roman" w:cs="Times New Roman"/>
          <w:b/>
          <w:bCs/>
          <w:sz w:val="24"/>
          <w:szCs w:val="24"/>
        </w:rPr>
        <w:t>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8678B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Handlovej, dňa 10</w:t>
      </w:r>
      <w:r w:rsidR="00B109BB">
        <w:rPr>
          <w:rFonts w:ascii="Times New Roman" w:hAnsi="Times New Roman" w:cs="Times New Roman"/>
          <w:sz w:val="24"/>
          <w:szCs w:val="24"/>
        </w:rPr>
        <w:t>.5.</w:t>
      </w:r>
      <w:r w:rsidR="008C1985">
        <w:rPr>
          <w:rFonts w:ascii="Times New Roman" w:hAnsi="Times New Roman" w:cs="Times New Roman"/>
          <w:sz w:val="24"/>
          <w:szCs w:val="24"/>
        </w:rPr>
        <w:t>2017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4C53FA" w:rsidP="004C53F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SOŠ Handlová</w:t>
      </w:r>
      <w:bookmarkStart w:id="0" w:name="_GoBack"/>
      <w:bookmarkEnd w:id="0"/>
    </w:p>
    <w:sectPr w:rsidR="00E2524A" w:rsidRPr="004C53FA" w:rsidSect="00E2524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1622E6"/>
    <w:rsid w:val="0016457D"/>
    <w:rsid w:val="001D3AFC"/>
    <w:rsid w:val="001F04AF"/>
    <w:rsid w:val="00382800"/>
    <w:rsid w:val="003855CC"/>
    <w:rsid w:val="003A3988"/>
    <w:rsid w:val="004A4227"/>
    <w:rsid w:val="004C53FA"/>
    <w:rsid w:val="00500411"/>
    <w:rsid w:val="00503F07"/>
    <w:rsid w:val="00604F9E"/>
    <w:rsid w:val="0063620E"/>
    <w:rsid w:val="00743E82"/>
    <w:rsid w:val="007B29B0"/>
    <w:rsid w:val="00803531"/>
    <w:rsid w:val="00855116"/>
    <w:rsid w:val="008678B2"/>
    <w:rsid w:val="008A4D8C"/>
    <w:rsid w:val="008C1985"/>
    <w:rsid w:val="00A668BD"/>
    <w:rsid w:val="00A96CDF"/>
    <w:rsid w:val="00B02FA3"/>
    <w:rsid w:val="00B04BD3"/>
    <w:rsid w:val="00B109BB"/>
    <w:rsid w:val="00BB13CA"/>
    <w:rsid w:val="00D3394C"/>
    <w:rsid w:val="00DC54AD"/>
    <w:rsid w:val="00DD5364"/>
    <w:rsid w:val="00DE1207"/>
    <w:rsid w:val="00E11092"/>
    <w:rsid w:val="00E136CB"/>
    <w:rsid w:val="00E2524A"/>
    <w:rsid w:val="00E30405"/>
    <w:rsid w:val="00E337D7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Peter Slaný</cp:lastModifiedBy>
  <cp:revision>5</cp:revision>
  <cp:lastPrinted>2017-05-10T08:52:00Z</cp:lastPrinted>
  <dcterms:created xsi:type="dcterms:W3CDTF">2017-05-10T08:53:00Z</dcterms:created>
  <dcterms:modified xsi:type="dcterms:W3CDTF">2017-05-10T09:37:00Z</dcterms:modified>
</cp:coreProperties>
</file>